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C885" w14:textId="399245E4" w:rsidR="00E35C98" w:rsidRPr="00731AB2" w:rsidRDefault="00E35C98" w:rsidP="00731AB2">
      <w:pPr>
        <w:autoSpaceDE w:val="0"/>
        <w:autoSpaceDN w:val="0"/>
        <w:adjustRightInd w:val="0"/>
        <w:jc w:val="left"/>
        <w:rPr>
          <w:rFonts w:asciiTheme="majorEastAsia" w:eastAsiaTheme="majorEastAsia" w:hAnsiTheme="majorEastAsia" w:cs="HGS創英角ﾎﾟｯﾌﾟ体"/>
          <w:b/>
          <w:kern w:val="0"/>
          <w:sz w:val="96"/>
          <w:szCs w:val="96"/>
          <w:shd w:val="pct15" w:color="auto" w:fill="FFFFFF"/>
        </w:rPr>
      </w:pPr>
      <w:r w:rsidRPr="00731AB2">
        <w:rPr>
          <w:rFonts w:asciiTheme="majorEastAsia" w:eastAsiaTheme="majorEastAsia" w:hAnsiTheme="majorEastAsia" w:cs="HGS創英角ﾎﾟｯﾌﾟ体" w:hint="eastAsia"/>
          <w:b/>
          <w:w w:val="53"/>
          <w:kern w:val="0"/>
          <w:sz w:val="96"/>
          <w:szCs w:val="96"/>
          <w:shd w:val="pct15" w:color="auto" w:fill="FFFFFF"/>
          <w:fitText w:val="13503" w:id="-1152147712"/>
        </w:rPr>
        <w:t>もしイノシシ</w:t>
      </w:r>
      <w:r w:rsidR="00731AB2" w:rsidRPr="00731AB2">
        <w:rPr>
          <w:rFonts w:asciiTheme="majorEastAsia" w:eastAsiaTheme="majorEastAsia" w:hAnsiTheme="majorEastAsia" w:cs="HGS創英角ﾎﾟｯﾌﾟ体" w:hint="eastAsia"/>
          <w:b/>
          <w:w w:val="53"/>
          <w:kern w:val="0"/>
          <w:sz w:val="96"/>
          <w:szCs w:val="96"/>
          <w:shd w:val="pct15" w:color="auto" w:fill="FFFFFF"/>
          <w:fitText w:val="13503" w:id="-1152147712"/>
        </w:rPr>
        <w:t>やシカなどの野生動物</w:t>
      </w:r>
      <w:r w:rsidRPr="00731AB2">
        <w:rPr>
          <w:rFonts w:asciiTheme="majorEastAsia" w:eastAsiaTheme="majorEastAsia" w:hAnsiTheme="majorEastAsia" w:cs="HGS創英角ﾎﾟｯﾌﾟ体" w:hint="eastAsia"/>
          <w:b/>
          <w:w w:val="53"/>
          <w:kern w:val="0"/>
          <w:sz w:val="96"/>
          <w:szCs w:val="96"/>
          <w:shd w:val="pct15" w:color="auto" w:fill="FFFFFF"/>
          <w:fitText w:val="13503" w:id="-1152147712"/>
        </w:rPr>
        <w:t>に出会ってしまった</w:t>
      </w:r>
      <w:r w:rsidRPr="00731AB2">
        <w:rPr>
          <w:rFonts w:asciiTheme="majorEastAsia" w:eastAsiaTheme="majorEastAsia" w:hAnsiTheme="majorEastAsia" w:cs="HGS創英角ﾎﾟｯﾌﾟ体" w:hint="eastAsia"/>
          <w:b/>
          <w:spacing w:val="170"/>
          <w:w w:val="53"/>
          <w:kern w:val="0"/>
          <w:sz w:val="96"/>
          <w:szCs w:val="96"/>
          <w:shd w:val="pct15" w:color="auto" w:fill="FFFFFF"/>
          <w:fitText w:val="13503" w:id="-1152147712"/>
        </w:rPr>
        <w:t>ら</w:t>
      </w:r>
    </w:p>
    <w:p w14:paraId="34B14E10" w14:textId="77777777" w:rsidR="00E43F5A" w:rsidRDefault="00E43F5A" w:rsidP="00E43F5A">
      <w:pPr>
        <w:autoSpaceDE w:val="0"/>
        <w:autoSpaceDN w:val="0"/>
        <w:adjustRightInd w:val="0"/>
        <w:jc w:val="left"/>
        <w:rPr>
          <w:rFonts w:asciiTheme="majorEastAsia" w:eastAsiaTheme="majorEastAsia" w:hAnsiTheme="majorEastAsia" w:cs="HGS創英角ﾎﾟｯﾌﾟ体"/>
          <w:b/>
          <w:kern w:val="0"/>
          <w:sz w:val="44"/>
          <w:szCs w:val="44"/>
          <w:shd w:val="pct15" w:color="auto" w:fill="FFFFFF"/>
        </w:rPr>
      </w:pPr>
    </w:p>
    <w:p w14:paraId="2BA4FB88" w14:textId="3B34EEC6" w:rsidR="00E43F5A" w:rsidRPr="00E43F5A" w:rsidRDefault="00731AB2" w:rsidP="00731AB2">
      <w:pPr>
        <w:ind w:firstLineChars="100" w:firstLine="360"/>
        <w:rPr>
          <w:rFonts w:asciiTheme="majorEastAsia" w:eastAsiaTheme="majorEastAsia" w:hAnsiTheme="majorEastAsia" w:cs="HGS創英角ﾎﾟｯﾌﾟ体"/>
          <w:b/>
          <w:kern w:val="0"/>
          <w:sz w:val="36"/>
          <w:szCs w:val="36"/>
          <w:shd w:val="pct15" w:color="auto" w:fill="FFFFFF"/>
        </w:rPr>
      </w:pPr>
      <w:r>
        <w:rPr>
          <w:rFonts w:asciiTheme="majorEastAsia" w:eastAsiaTheme="majorEastAsia" w:hAnsiTheme="majorEastAsia" w:hint="eastAsia"/>
          <w:sz w:val="36"/>
          <w:szCs w:val="36"/>
        </w:rPr>
        <w:t>野生の動物</w:t>
      </w:r>
      <w:r w:rsidR="00E43F5A" w:rsidRPr="00E43F5A">
        <w:rPr>
          <w:rFonts w:asciiTheme="majorEastAsia" w:eastAsiaTheme="majorEastAsia" w:hAnsiTheme="majorEastAsia" w:hint="eastAsia"/>
          <w:sz w:val="36"/>
          <w:szCs w:val="36"/>
        </w:rPr>
        <w:t>は本来、臆病でおとなしい性質を持っています。普通、</w:t>
      </w:r>
      <w:r>
        <w:rPr>
          <w:rFonts w:asciiTheme="majorEastAsia" w:eastAsiaTheme="majorEastAsia" w:hAnsiTheme="majorEastAsia" w:hint="eastAsia"/>
          <w:sz w:val="36"/>
          <w:szCs w:val="36"/>
        </w:rPr>
        <w:t>野生動物</w:t>
      </w:r>
      <w:r w:rsidR="00E43F5A" w:rsidRPr="00E43F5A">
        <w:rPr>
          <w:rFonts w:asciiTheme="majorEastAsia" w:eastAsiaTheme="majorEastAsia" w:hAnsiTheme="majorEastAsia" w:hint="eastAsia"/>
          <w:sz w:val="36"/>
          <w:szCs w:val="36"/>
        </w:rPr>
        <w:t>が人に出会っても</w:t>
      </w:r>
      <w:r>
        <w:rPr>
          <w:rFonts w:asciiTheme="majorEastAsia" w:eastAsiaTheme="majorEastAsia" w:hAnsiTheme="majorEastAsia" w:hint="eastAsia"/>
          <w:sz w:val="36"/>
          <w:szCs w:val="36"/>
        </w:rPr>
        <w:t>向こう</w:t>
      </w:r>
      <w:r w:rsidR="00E43F5A" w:rsidRPr="00E43F5A">
        <w:rPr>
          <w:rFonts w:asciiTheme="majorEastAsia" w:eastAsiaTheme="majorEastAsia" w:hAnsiTheme="majorEastAsia" w:hint="eastAsia"/>
          <w:sz w:val="36"/>
          <w:szCs w:val="36"/>
        </w:rPr>
        <w:t>から逃げ</w:t>
      </w:r>
      <w:r>
        <w:rPr>
          <w:rFonts w:asciiTheme="majorEastAsia" w:eastAsiaTheme="majorEastAsia" w:hAnsiTheme="majorEastAsia" w:hint="eastAsia"/>
          <w:sz w:val="36"/>
          <w:szCs w:val="36"/>
        </w:rPr>
        <w:t>ることが多いですが</w:t>
      </w:r>
      <w:r w:rsidR="00E43F5A" w:rsidRPr="00E43F5A">
        <w:rPr>
          <w:rFonts w:asciiTheme="majorEastAsia" w:eastAsiaTheme="majorEastAsia" w:hAnsiTheme="majorEastAsia" w:hint="eastAsia"/>
          <w:sz w:val="36"/>
          <w:szCs w:val="36"/>
        </w:rPr>
        <w:t>、興奮していたり、発情期（晩秋～冬）や分娩後で攻撃的になっていたり、</w:t>
      </w:r>
      <w:r>
        <w:rPr>
          <w:rFonts w:asciiTheme="majorEastAsia" w:eastAsiaTheme="majorEastAsia" w:hAnsiTheme="majorEastAsia" w:hint="eastAsia"/>
          <w:sz w:val="36"/>
          <w:szCs w:val="36"/>
        </w:rPr>
        <w:t>身の危険を感じた場合は向かってくることがありますので</w:t>
      </w:r>
      <w:r w:rsidR="00E43F5A" w:rsidRPr="00E43F5A">
        <w:rPr>
          <w:rFonts w:asciiTheme="majorEastAsia" w:eastAsiaTheme="majorEastAsia" w:hAnsiTheme="majorEastAsia" w:hint="eastAsia"/>
          <w:sz w:val="36"/>
          <w:szCs w:val="36"/>
        </w:rPr>
        <w:t>注意が必要です。</w:t>
      </w:r>
    </w:p>
    <w:p w14:paraId="73525C45" w14:textId="44E68455" w:rsidR="00E35C98" w:rsidRPr="00E43F5A" w:rsidRDefault="00731AB2" w:rsidP="00E43F5A">
      <w:pPr>
        <w:autoSpaceDE w:val="0"/>
        <w:autoSpaceDN w:val="0"/>
        <w:adjustRightInd w:val="0"/>
        <w:ind w:firstLineChars="300" w:firstLine="1320"/>
        <w:jc w:val="left"/>
        <w:rPr>
          <w:rFonts w:asciiTheme="majorEastAsia" w:eastAsiaTheme="majorEastAsia" w:hAnsiTheme="majorEastAsia" w:cs="HG丸ｺﾞｼｯｸM-PRO"/>
          <w:kern w:val="0"/>
          <w:sz w:val="44"/>
          <w:szCs w:val="44"/>
          <w:u w:val="thick"/>
        </w:rPr>
      </w:pPr>
      <w:r>
        <w:rPr>
          <w:rFonts w:asciiTheme="majorEastAsia" w:eastAsiaTheme="majorEastAsia" w:hAnsiTheme="majorEastAsia" w:cs="HG丸ｺﾞｼｯｸM-PRO" w:hint="eastAsia"/>
          <w:kern w:val="0"/>
          <w:sz w:val="44"/>
          <w:szCs w:val="44"/>
          <w:u w:val="thick"/>
        </w:rPr>
        <w:t>ケガ</w:t>
      </w:r>
      <w:r w:rsidR="00E35C98" w:rsidRPr="00E43F5A">
        <w:rPr>
          <w:rFonts w:asciiTheme="majorEastAsia" w:eastAsiaTheme="majorEastAsia" w:hAnsiTheme="majorEastAsia" w:cs="HG丸ｺﾞｼｯｸM-PRO" w:hint="eastAsia"/>
          <w:kern w:val="0"/>
          <w:sz w:val="44"/>
          <w:szCs w:val="44"/>
          <w:u w:val="thick"/>
        </w:rPr>
        <w:t>や事故を防ぐために次のことを守りましょう。</w:t>
      </w:r>
    </w:p>
    <w:p w14:paraId="63AF56C4" w14:textId="77777777" w:rsidR="00E35C98" w:rsidRPr="007D5632" w:rsidRDefault="00E35C98" w:rsidP="00E35C98">
      <w:pPr>
        <w:autoSpaceDE w:val="0"/>
        <w:autoSpaceDN w:val="0"/>
        <w:adjustRightInd w:val="0"/>
        <w:ind w:firstLineChars="200" w:firstLine="723"/>
        <w:jc w:val="left"/>
        <w:rPr>
          <w:rFonts w:asciiTheme="majorEastAsia" w:eastAsiaTheme="majorEastAsia" w:hAnsiTheme="majorEastAsia" w:cs="HGS創英角ﾎﾟｯﾌﾟ体"/>
          <w:b/>
          <w:bCs/>
          <w:kern w:val="0"/>
          <w:sz w:val="36"/>
          <w:szCs w:val="36"/>
          <w:u w:val="single"/>
        </w:rPr>
      </w:pPr>
      <w:r w:rsidRPr="007D5632">
        <w:rPr>
          <w:rFonts w:asciiTheme="majorEastAsia" w:eastAsiaTheme="majorEastAsia" w:hAnsiTheme="majorEastAsia" w:cs="HGS創英角ﾎﾟｯﾌﾟ体" w:hint="eastAsia"/>
          <w:b/>
          <w:bCs/>
          <w:kern w:val="0"/>
          <w:sz w:val="36"/>
          <w:szCs w:val="36"/>
          <w:u w:val="single"/>
        </w:rPr>
        <w:t>（１）近づかないこと</w:t>
      </w:r>
    </w:p>
    <w:p w14:paraId="02355D06" w14:textId="19D4BA90" w:rsidR="00731AB2" w:rsidRPr="00E43F5A" w:rsidRDefault="00E35C98" w:rsidP="00E35C98">
      <w:pPr>
        <w:autoSpaceDE w:val="0"/>
        <w:autoSpaceDN w:val="0"/>
        <w:adjustRightInd w:val="0"/>
        <w:ind w:leftChars="300" w:left="720" w:firstLineChars="100" w:firstLine="360"/>
        <w:jc w:val="left"/>
        <w:rPr>
          <w:rFonts w:asciiTheme="majorEastAsia" w:eastAsiaTheme="majorEastAsia" w:hAnsiTheme="majorEastAsia" w:cs="HG丸ｺﾞｼｯｸM-PRO" w:hint="eastAsia"/>
          <w:kern w:val="0"/>
          <w:sz w:val="36"/>
          <w:szCs w:val="36"/>
        </w:rPr>
      </w:pPr>
      <w:r w:rsidRPr="00E43F5A">
        <w:rPr>
          <w:rFonts w:asciiTheme="majorEastAsia" w:eastAsiaTheme="majorEastAsia" w:hAnsiTheme="majorEastAsia" w:cs="HG丸ｺﾞｼｯｸM-PRO" w:hint="eastAsia"/>
          <w:kern w:val="0"/>
          <w:sz w:val="36"/>
          <w:szCs w:val="36"/>
        </w:rPr>
        <w:t>何もしてこない場合は、近寄らず放っておいてください。しばらくするとイノシシは場所を移動します。</w:t>
      </w:r>
    </w:p>
    <w:p w14:paraId="5FA6FF61" w14:textId="77777777" w:rsidR="00E35C98" w:rsidRPr="007D5632" w:rsidRDefault="00E35C98" w:rsidP="00E35C98">
      <w:pPr>
        <w:autoSpaceDE w:val="0"/>
        <w:autoSpaceDN w:val="0"/>
        <w:adjustRightInd w:val="0"/>
        <w:ind w:firstLineChars="200" w:firstLine="723"/>
        <w:jc w:val="left"/>
        <w:rPr>
          <w:rFonts w:asciiTheme="majorEastAsia" w:eastAsiaTheme="majorEastAsia" w:hAnsiTheme="majorEastAsia" w:cs="HGS創英角ﾎﾟｯﾌﾟ体"/>
          <w:b/>
          <w:bCs/>
          <w:kern w:val="0"/>
          <w:sz w:val="36"/>
          <w:szCs w:val="36"/>
          <w:u w:val="single"/>
        </w:rPr>
      </w:pPr>
      <w:r w:rsidRPr="007D5632">
        <w:rPr>
          <w:rFonts w:asciiTheme="majorEastAsia" w:eastAsiaTheme="majorEastAsia" w:hAnsiTheme="majorEastAsia" w:cs="HGS創英角ﾎﾟｯﾌﾟ体" w:hint="eastAsia"/>
          <w:b/>
          <w:bCs/>
          <w:kern w:val="0"/>
          <w:sz w:val="36"/>
          <w:szCs w:val="36"/>
          <w:u w:val="single"/>
        </w:rPr>
        <w:t>（２）ゆっくりと静かに行動すること</w:t>
      </w:r>
    </w:p>
    <w:p w14:paraId="76842DE9" w14:textId="1105F690" w:rsidR="00731AB2" w:rsidRPr="00E43F5A" w:rsidRDefault="00E35C98" w:rsidP="00E35C98">
      <w:pPr>
        <w:autoSpaceDE w:val="0"/>
        <w:autoSpaceDN w:val="0"/>
        <w:adjustRightInd w:val="0"/>
        <w:ind w:leftChars="300" w:left="720" w:firstLineChars="100" w:firstLine="360"/>
        <w:jc w:val="left"/>
        <w:rPr>
          <w:rFonts w:asciiTheme="majorEastAsia" w:eastAsiaTheme="majorEastAsia" w:hAnsiTheme="majorEastAsia" w:cs="HG丸ｺﾞｼｯｸM-PRO" w:hint="eastAsia"/>
          <w:kern w:val="0"/>
          <w:sz w:val="36"/>
          <w:szCs w:val="36"/>
        </w:rPr>
      </w:pPr>
      <w:r w:rsidRPr="00E43F5A">
        <w:rPr>
          <w:rFonts w:asciiTheme="majorEastAsia" w:eastAsiaTheme="majorEastAsia" w:hAnsiTheme="majorEastAsia" w:cs="HG丸ｺﾞｼｯｸM-PRO" w:hint="eastAsia"/>
          <w:kern w:val="0"/>
          <w:sz w:val="36"/>
          <w:szCs w:val="36"/>
        </w:rPr>
        <w:t>近づいてきた場合は、ゆっくりと後ずさりしてください。大声を出したり、急に動くなど刺激を与えるとイノシシが驚いて思わぬ事故につながる恐れがあります。</w:t>
      </w:r>
    </w:p>
    <w:p w14:paraId="0D48B4D5" w14:textId="77777777" w:rsidR="00E35C98" w:rsidRPr="007D5632" w:rsidRDefault="00E35C98" w:rsidP="00E35C98">
      <w:pPr>
        <w:autoSpaceDE w:val="0"/>
        <w:autoSpaceDN w:val="0"/>
        <w:adjustRightInd w:val="0"/>
        <w:ind w:firstLineChars="200" w:firstLine="723"/>
        <w:jc w:val="left"/>
        <w:rPr>
          <w:rFonts w:asciiTheme="majorEastAsia" w:eastAsiaTheme="majorEastAsia" w:hAnsiTheme="majorEastAsia" w:cs="HGS創英角ﾎﾟｯﾌﾟ体"/>
          <w:b/>
          <w:bCs/>
          <w:kern w:val="0"/>
          <w:sz w:val="36"/>
          <w:szCs w:val="36"/>
          <w:u w:val="single"/>
        </w:rPr>
      </w:pPr>
      <w:r w:rsidRPr="007D5632">
        <w:rPr>
          <w:rFonts w:asciiTheme="majorEastAsia" w:eastAsiaTheme="majorEastAsia" w:hAnsiTheme="majorEastAsia" w:cs="HGS創英角ﾎﾟｯﾌﾟ体" w:hint="eastAsia"/>
          <w:b/>
          <w:bCs/>
          <w:kern w:val="0"/>
          <w:sz w:val="36"/>
          <w:szCs w:val="36"/>
          <w:u w:val="single"/>
        </w:rPr>
        <w:t>（３）餌になりそうなものを体から遠ざけること</w:t>
      </w:r>
    </w:p>
    <w:p w14:paraId="4F7F7FED" w14:textId="2CD0BA65" w:rsidR="00731AB2" w:rsidRPr="00E43F5A" w:rsidRDefault="00E35C98" w:rsidP="00E35C98">
      <w:pPr>
        <w:autoSpaceDE w:val="0"/>
        <w:autoSpaceDN w:val="0"/>
        <w:adjustRightInd w:val="0"/>
        <w:ind w:leftChars="300" w:left="720" w:firstLineChars="100" w:firstLine="360"/>
        <w:jc w:val="left"/>
        <w:rPr>
          <w:rFonts w:asciiTheme="majorEastAsia" w:eastAsiaTheme="majorEastAsia" w:hAnsiTheme="majorEastAsia" w:cs="HG丸ｺﾞｼｯｸM-PRO" w:hint="eastAsia"/>
          <w:kern w:val="0"/>
          <w:sz w:val="36"/>
          <w:szCs w:val="36"/>
        </w:rPr>
      </w:pPr>
      <w:r w:rsidRPr="00E43F5A">
        <w:rPr>
          <w:rFonts w:asciiTheme="majorEastAsia" w:eastAsiaTheme="majorEastAsia" w:hAnsiTheme="majorEastAsia" w:cs="HG丸ｺﾞｼｯｸM-PRO" w:hint="eastAsia"/>
          <w:kern w:val="0"/>
          <w:sz w:val="36"/>
          <w:szCs w:val="36"/>
        </w:rPr>
        <w:t>イノシシは、嗅覚に優れているため、持っている食べ物のニオイを嗅ぎつけて近寄ってくる場合があります。この場合には速やかに食べ物を体から離して、ゆっくりとその場を離れてください。</w:t>
      </w:r>
    </w:p>
    <w:p w14:paraId="05F47407" w14:textId="77777777" w:rsidR="00E35C98" w:rsidRPr="007D5632" w:rsidRDefault="00E35C98" w:rsidP="00E35C98">
      <w:pPr>
        <w:autoSpaceDE w:val="0"/>
        <w:autoSpaceDN w:val="0"/>
        <w:adjustRightInd w:val="0"/>
        <w:ind w:firstLineChars="200" w:firstLine="723"/>
        <w:jc w:val="left"/>
        <w:rPr>
          <w:rFonts w:asciiTheme="majorEastAsia" w:eastAsiaTheme="majorEastAsia" w:hAnsiTheme="majorEastAsia" w:cs="HGS創英角ﾎﾟｯﾌﾟ体"/>
          <w:b/>
          <w:bCs/>
          <w:kern w:val="0"/>
          <w:sz w:val="36"/>
          <w:szCs w:val="36"/>
          <w:u w:val="single"/>
        </w:rPr>
      </w:pPr>
      <w:r w:rsidRPr="007D5632">
        <w:rPr>
          <w:rFonts w:asciiTheme="majorEastAsia" w:eastAsiaTheme="majorEastAsia" w:hAnsiTheme="majorEastAsia" w:cs="HGS創英角ﾎﾟｯﾌﾟ体" w:hint="eastAsia"/>
          <w:b/>
          <w:bCs/>
          <w:kern w:val="0"/>
          <w:sz w:val="36"/>
          <w:szCs w:val="36"/>
          <w:u w:val="single"/>
        </w:rPr>
        <w:t>（４）刺激しないこと</w:t>
      </w:r>
    </w:p>
    <w:p w14:paraId="2BF1678F" w14:textId="71FFAE43" w:rsidR="00E35C98" w:rsidRDefault="00731AB2" w:rsidP="00731AB2">
      <w:pPr>
        <w:autoSpaceDE w:val="0"/>
        <w:autoSpaceDN w:val="0"/>
        <w:adjustRightInd w:val="0"/>
        <w:ind w:leftChars="300" w:left="720" w:firstLineChars="100" w:firstLine="360"/>
        <w:jc w:val="left"/>
        <w:rPr>
          <w:rFonts w:asciiTheme="majorEastAsia" w:eastAsiaTheme="majorEastAsia" w:hAnsiTheme="majorEastAsia" w:cs="HG丸ｺﾞｼｯｸM-PRO"/>
          <w:kern w:val="0"/>
          <w:sz w:val="36"/>
          <w:szCs w:val="36"/>
        </w:rPr>
      </w:pPr>
      <w:r>
        <w:rPr>
          <w:rFonts w:asciiTheme="majorEastAsia" w:eastAsiaTheme="majorEastAsia" w:hAnsiTheme="majorEastAsia" w:cs="HG丸ｺﾞｼｯｸM-PRO" w:hint="eastAsia"/>
          <w:kern w:val="0"/>
          <w:sz w:val="36"/>
          <w:szCs w:val="36"/>
        </w:rPr>
        <w:t>動物</w:t>
      </w:r>
      <w:r w:rsidR="00E35C98" w:rsidRPr="00E43F5A">
        <w:rPr>
          <w:rFonts w:asciiTheme="majorEastAsia" w:eastAsiaTheme="majorEastAsia" w:hAnsiTheme="majorEastAsia" w:cs="HG丸ｺﾞｼｯｸM-PRO" w:hint="eastAsia"/>
          <w:kern w:val="0"/>
          <w:sz w:val="36"/>
          <w:szCs w:val="36"/>
        </w:rPr>
        <w:t>を追い掛け回すのは絶対にやめてください。興奮して周りの人を襲うなど大きな事故につながる危険があります。</w:t>
      </w:r>
    </w:p>
    <w:p w14:paraId="78CD239E" w14:textId="60B6D214" w:rsidR="007D5632" w:rsidRPr="00E43F5A" w:rsidRDefault="007D5632" w:rsidP="00731AB2">
      <w:pPr>
        <w:autoSpaceDE w:val="0"/>
        <w:autoSpaceDN w:val="0"/>
        <w:adjustRightInd w:val="0"/>
        <w:ind w:leftChars="300" w:left="720" w:firstLineChars="100" w:firstLine="360"/>
        <w:jc w:val="left"/>
        <w:rPr>
          <w:rFonts w:asciiTheme="majorEastAsia" w:eastAsiaTheme="majorEastAsia" w:hAnsiTheme="majorEastAsia" w:cs="HG丸ｺﾞｼｯｸM-PRO" w:hint="eastAsia"/>
          <w:kern w:val="0"/>
          <w:sz w:val="36"/>
          <w:szCs w:val="36"/>
        </w:rPr>
      </w:pPr>
      <w:r>
        <w:rPr>
          <w:rFonts w:asciiTheme="majorEastAsia" w:eastAsiaTheme="majorEastAsia" w:hAnsiTheme="majorEastAsia" w:cs="HG丸ｺﾞｼｯｸM-PRO" w:hint="eastAsia"/>
          <w:kern w:val="0"/>
          <w:sz w:val="36"/>
          <w:szCs w:val="36"/>
        </w:rPr>
        <w:t>近づいて写真を撮る、餌を与えるほか、近くにいないにもかかわらず追い払うために石を投げるといった行為は、重大な事故が発生することがありますのでやめてください。</w:t>
      </w:r>
    </w:p>
    <w:p w14:paraId="74C1FC20" w14:textId="5E8B847D" w:rsidR="00731AB2" w:rsidRDefault="00731AB2" w:rsidP="00731AB2">
      <w:pPr>
        <w:ind w:leftChars="300" w:left="1080" w:hangingChars="100" w:hanging="360"/>
        <w:rPr>
          <w:rFonts w:asciiTheme="majorEastAsia" w:eastAsiaTheme="majorEastAsia" w:hAnsiTheme="majorEastAsia" w:cs="HG丸ｺﾞｼｯｸM-PRO" w:hint="eastAsia"/>
          <w:kern w:val="0"/>
          <w:sz w:val="36"/>
          <w:szCs w:val="36"/>
        </w:rPr>
      </w:pPr>
      <w:r>
        <w:rPr>
          <w:rFonts w:asciiTheme="majorEastAsia" w:eastAsiaTheme="majorEastAsia" w:hAnsiTheme="majorEastAsia" w:cs="HG丸ｺﾞｼｯｸM-PRO" w:hint="eastAsia"/>
          <w:kern w:val="0"/>
          <w:sz w:val="36"/>
          <w:szCs w:val="36"/>
        </w:rPr>
        <w:t xml:space="preserve">※　</w:t>
      </w:r>
      <w:r w:rsidR="00E35C98" w:rsidRPr="00E43F5A">
        <w:rPr>
          <w:rFonts w:asciiTheme="majorEastAsia" w:eastAsiaTheme="majorEastAsia" w:hAnsiTheme="majorEastAsia" w:cs="HG丸ｺﾞｼｯｸM-PRO" w:hint="eastAsia"/>
          <w:kern w:val="0"/>
          <w:sz w:val="36"/>
          <w:szCs w:val="36"/>
        </w:rPr>
        <w:t>興奮状態：牙を鳴らして音を出している、毛を逆立てている、慌ただしく</w:t>
      </w:r>
      <w:r>
        <w:rPr>
          <w:rFonts w:asciiTheme="majorEastAsia" w:eastAsiaTheme="majorEastAsia" w:hAnsiTheme="majorEastAsia" w:cs="HG丸ｺﾞｼｯｸM-PRO" w:hint="eastAsia"/>
          <w:kern w:val="0"/>
          <w:sz w:val="36"/>
          <w:szCs w:val="36"/>
        </w:rPr>
        <w:t xml:space="preserve">　</w:t>
      </w:r>
      <w:r w:rsidR="00E35C98" w:rsidRPr="00E43F5A">
        <w:rPr>
          <w:rFonts w:asciiTheme="majorEastAsia" w:eastAsiaTheme="majorEastAsia" w:hAnsiTheme="majorEastAsia" w:cs="HG丸ｺﾞｼｯｸM-PRO" w:hint="eastAsia"/>
          <w:kern w:val="0"/>
          <w:sz w:val="36"/>
          <w:szCs w:val="36"/>
        </w:rPr>
        <w:t>走り回っている、地面を脚で引っかいているときなどです。</w:t>
      </w:r>
    </w:p>
    <w:p w14:paraId="6EB2DC55" w14:textId="50F2579A" w:rsidR="00731AB2" w:rsidRPr="007D5632" w:rsidRDefault="00731AB2" w:rsidP="00731AB2">
      <w:pPr>
        <w:ind w:firstLineChars="200" w:firstLine="723"/>
        <w:jc w:val="left"/>
        <w:rPr>
          <w:rFonts w:asciiTheme="majorEastAsia" w:eastAsiaTheme="majorEastAsia" w:hAnsiTheme="majorEastAsia" w:cs="HGS創英角ﾎﾟｯﾌﾟ体"/>
          <w:b/>
          <w:bCs/>
          <w:kern w:val="0"/>
          <w:sz w:val="36"/>
          <w:szCs w:val="36"/>
          <w:u w:val="single"/>
        </w:rPr>
      </w:pPr>
      <w:r w:rsidRPr="007D5632">
        <w:rPr>
          <w:rFonts w:asciiTheme="majorEastAsia" w:eastAsiaTheme="majorEastAsia" w:hAnsiTheme="majorEastAsia" w:cs="HGS創英角ﾎﾟｯﾌﾟ体" w:hint="eastAsia"/>
          <w:b/>
          <w:bCs/>
          <w:kern w:val="0"/>
          <w:sz w:val="36"/>
          <w:szCs w:val="36"/>
          <w:u w:val="single"/>
        </w:rPr>
        <w:t>（</w:t>
      </w:r>
      <w:r w:rsidRPr="007D5632">
        <w:rPr>
          <w:rFonts w:asciiTheme="majorEastAsia" w:eastAsiaTheme="majorEastAsia" w:hAnsiTheme="majorEastAsia" w:cs="HGS創英角ﾎﾟｯﾌﾟ体" w:hint="eastAsia"/>
          <w:b/>
          <w:bCs/>
          <w:kern w:val="0"/>
          <w:sz w:val="36"/>
          <w:szCs w:val="36"/>
          <w:u w:val="single"/>
        </w:rPr>
        <w:t>５</w:t>
      </w:r>
      <w:r w:rsidRPr="007D5632">
        <w:rPr>
          <w:rFonts w:asciiTheme="majorEastAsia" w:eastAsiaTheme="majorEastAsia" w:hAnsiTheme="majorEastAsia" w:cs="HGS創英角ﾎﾟｯﾌﾟ体" w:hint="eastAsia"/>
          <w:b/>
          <w:bCs/>
          <w:kern w:val="0"/>
          <w:sz w:val="36"/>
          <w:szCs w:val="36"/>
          <w:u w:val="single"/>
        </w:rPr>
        <w:t>）</w:t>
      </w:r>
      <w:r w:rsidRPr="007D5632">
        <w:rPr>
          <w:rFonts w:asciiTheme="majorEastAsia" w:eastAsiaTheme="majorEastAsia" w:hAnsiTheme="majorEastAsia" w:cs="HGS創英角ﾎﾟｯﾌﾟ体" w:hint="eastAsia"/>
          <w:b/>
          <w:bCs/>
          <w:kern w:val="0"/>
          <w:sz w:val="36"/>
          <w:szCs w:val="36"/>
          <w:u w:val="single"/>
        </w:rPr>
        <w:t>運転に気を付けること</w:t>
      </w:r>
    </w:p>
    <w:p w14:paraId="095DA249" w14:textId="1880EF9E" w:rsidR="00731AB2" w:rsidRDefault="00731AB2" w:rsidP="007D5632">
      <w:pPr>
        <w:ind w:leftChars="200" w:left="840" w:hangingChars="100" w:hanging="360"/>
        <w:jc w:val="left"/>
        <w:rPr>
          <w:rFonts w:asciiTheme="majorEastAsia" w:eastAsiaTheme="majorEastAsia" w:hAnsiTheme="majorEastAsia" w:cs="HGS創英角ﾎﾟｯﾌﾟ体"/>
          <w:kern w:val="0"/>
          <w:sz w:val="36"/>
          <w:szCs w:val="36"/>
        </w:rPr>
      </w:pPr>
      <w:r>
        <w:rPr>
          <w:rFonts w:asciiTheme="majorEastAsia" w:eastAsiaTheme="majorEastAsia" w:hAnsiTheme="majorEastAsia" w:cs="HGS創英角ﾎﾟｯﾌﾟ体" w:hint="eastAsia"/>
          <w:kern w:val="0"/>
          <w:sz w:val="36"/>
          <w:szCs w:val="36"/>
        </w:rPr>
        <w:t xml:space="preserve">　</w:t>
      </w:r>
      <w:r w:rsidR="007D5632">
        <w:rPr>
          <w:rFonts w:asciiTheme="majorEastAsia" w:eastAsiaTheme="majorEastAsia" w:hAnsiTheme="majorEastAsia" w:cs="HGS創英角ﾎﾟｯﾌﾟ体" w:hint="eastAsia"/>
          <w:kern w:val="0"/>
          <w:sz w:val="36"/>
          <w:szCs w:val="36"/>
        </w:rPr>
        <w:t xml:space="preserve">　</w:t>
      </w:r>
      <w:r>
        <w:rPr>
          <w:rFonts w:asciiTheme="majorEastAsia" w:eastAsiaTheme="majorEastAsia" w:hAnsiTheme="majorEastAsia" w:cs="HGS創英角ﾎﾟｯﾌﾟ体" w:hint="eastAsia"/>
          <w:kern w:val="0"/>
          <w:sz w:val="36"/>
          <w:szCs w:val="36"/>
        </w:rPr>
        <w:t>町内でも道路上でケガをしたシカが確認されています。</w:t>
      </w:r>
      <w:r w:rsidR="007D5632">
        <w:rPr>
          <w:rFonts w:asciiTheme="majorEastAsia" w:eastAsiaTheme="majorEastAsia" w:hAnsiTheme="majorEastAsia" w:cs="HGS創英角ﾎﾟｯﾌﾟ体" w:hint="eastAsia"/>
          <w:kern w:val="0"/>
          <w:sz w:val="36"/>
          <w:szCs w:val="36"/>
        </w:rPr>
        <w:t>多くは夜間交通事故などによる衝突が原因と考えられます。</w:t>
      </w:r>
    </w:p>
    <w:p w14:paraId="3995E415" w14:textId="754D1B30" w:rsidR="007D5632" w:rsidRPr="00731AB2" w:rsidRDefault="007D5632" w:rsidP="007D5632">
      <w:pPr>
        <w:ind w:leftChars="200" w:left="840" w:hangingChars="100" w:hanging="360"/>
        <w:jc w:val="left"/>
        <w:rPr>
          <w:rFonts w:asciiTheme="majorEastAsia" w:eastAsiaTheme="majorEastAsia" w:hAnsiTheme="majorEastAsia" w:hint="eastAsia"/>
          <w:sz w:val="36"/>
          <w:szCs w:val="36"/>
        </w:rPr>
      </w:pPr>
      <w:r>
        <w:rPr>
          <w:rFonts w:asciiTheme="majorEastAsia" w:eastAsiaTheme="majorEastAsia" w:hAnsiTheme="majorEastAsia" w:cs="HGS創英角ﾎﾟｯﾌﾟ体" w:hint="eastAsia"/>
          <w:kern w:val="0"/>
          <w:sz w:val="36"/>
          <w:szCs w:val="36"/>
        </w:rPr>
        <w:t xml:space="preserve">　　運転の際は十分に注意してください。</w:t>
      </w:r>
    </w:p>
    <w:sectPr w:rsidR="007D5632" w:rsidRPr="00731AB2" w:rsidSect="00E43F5A">
      <w:pgSz w:w="16840" w:h="23814" w:code="8"/>
      <w:pgMar w:top="1134"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49E0C" w14:textId="77777777" w:rsidR="009D75B6" w:rsidRDefault="009D75B6" w:rsidP="00E43F5A">
      <w:r>
        <w:separator/>
      </w:r>
    </w:p>
  </w:endnote>
  <w:endnote w:type="continuationSeparator" w:id="0">
    <w:p w14:paraId="0C71DB84" w14:textId="77777777" w:rsidR="009D75B6" w:rsidRDefault="009D75B6" w:rsidP="00E4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E9475" w14:textId="77777777" w:rsidR="009D75B6" w:rsidRDefault="009D75B6" w:rsidP="00E43F5A">
      <w:r>
        <w:separator/>
      </w:r>
    </w:p>
  </w:footnote>
  <w:footnote w:type="continuationSeparator" w:id="0">
    <w:p w14:paraId="3B3B8B22" w14:textId="77777777" w:rsidR="009D75B6" w:rsidRDefault="009D75B6" w:rsidP="00E4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6535"/>
    <w:multiLevelType w:val="hybridMultilevel"/>
    <w:tmpl w:val="ADA04A4C"/>
    <w:lvl w:ilvl="0" w:tplc="EAF66C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98"/>
    <w:rsid w:val="001679FB"/>
    <w:rsid w:val="00731AB2"/>
    <w:rsid w:val="007D5632"/>
    <w:rsid w:val="009D75B6"/>
    <w:rsid w:val="00E35C98"/>
    <w:rsid w:val="00E43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3C8370"/>
  <w15:chartTrackingRefBased/>
  <w15:docId w15:val="{DC51922C-1198-4D47-B11E-26C7D263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C9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C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5C98"/>
    <w:rPr>
      <w:rFonts w:asciiTheme="majorHAnsi" w:eastAsiaTheme="majorEastAsia" w:hAnsiTheme="majorHAnsi" w:cstheme="majorBidi"/>
      <w:sz w:val="18"/>
      <w:szCs w:val="18"/>
    </w:rPr>
  </w:style>
  <w:style w:type="paragraph" w:styleId="a5">
    <w:name w:val="header"/>
    <w:basedOn w:val="a"/>
    <w:link w:val="a6"/>
    <w:uiPriority w:val="99"/>
    <w:unhideWhenUsed/>
    <w:rsid w:val="00E43F5A"/>
    <w:pPr>
      <w:tabs>
        <w:tab w:val="center" w:pos="4252"/>
        <w:tab w:val="right" w:pos="8504"/>
      </w:tabs>
      <w:snapToGrid w:val="0"/>
    </w:pPr>
  </w:style>
  <w:style w:type="character" w:customStyle="1" w:styleId="a6">
    <w:name w:val="ヘッダー (文字)"/>
    <w:basedOn w:val="a0"/>
    <w:link w:val="a5"/>
    <w:uiPriority w:val="99"/>
    <w:rsid w:val="00E43F5A"/>
    <w:rPr>
      <w:rFonts w:ascii="ＭＳ 明朝" w:eastAsia="ＭＳ 明朝" w:hAnsi="Century" w:cs="Times New Roman"/>
      <w:sz w:val="24"/>
      <w:szCs w:val="24"/>
    </w:rPr>
  </w:style>
  <w:style w:type="paragraph" w:styleId="a7">
    <w:name w:val="footer"/>
    <w:basedOn w:val="a"/>
    <w:link w:val="a8"/>
    <w:uiPriority w:val="99"/>
    <w:unhideWhenUsed/>
    <w:rsid w:val="00E43F5A"/>
    <w:pPr>
      <w:tabs>
        <w:tab w:val="center" w:pos="4252"/>
        <w:tab w:val="right" w:pos="8504"/>
      </w:tabs>
      <w:snapToGrid w:val="0"/>
    </w:pPr>
  </w:style>
  <w:style w:type="character" w:customStyle="1" w:styleId="a8">
    <w:name w:val="フッター (文字)"/>
    <w:basedOn w:val="a0"/>
    <w:link w:val="a7"/>
    <w:uiPriority w:val="99"/>
    <w:rsid w:val="00E43F5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TOWN73</dc:creator>
  <cp:keywords/>
  <dc:description/>
  <cp:lastModifiedBy>TOWNR120</cp:lastModifiedBy>
  <cp:revision>2</cp:revision>
  <cp:lastPrinted>2019-07-31T00:46:00Z</cp:lastPrinted>
  <dcterms:created xsi:type="dcterms:W3CDTF">2023-11-10T05:48:00Z</dcterms:created>
  <dcterms:modified xsi:type="dcterms:W3CDTF">2023-11-10T05:48:00Z</dcterms:modified>
</cp:coreProperties>
</file>