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E1" w:rsidRPr="003648E1" w:rsidRDefault="00487127" w:rsidP="003648E1">
      <w:pPr>
        <w:widowControl/>
        <w:spacing w:line="0" w:lineRule="atLeast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hyperlink r:id="rId7" w:history="1">
        <w:r w:rsidR="003648E1" w:rsidRPr="003648E1">
          <w:rPr>
            <w:rFonts w:asciiTheme="minorEastAsia" w:hAnsiTheme="minorEastAsia" w:cs="ＭＳ ゴシック" w:hint="eastAsia"/>
            <w:spacing w:val="20"/>
            <w:kern w:val="0"/>
            <w:sz w:val="22"/>
          </w:rPr>
          <w:t>第1号様式</w:t>
        </w:r>
      </w:hyperlink>
      <w:r w:rsidR="003648E1" w:rsidRPr="003648E1">
        <w:rPr>
          <w:rFonts w:asciiTheme="minorEastAsia" w:hAnsiTheme="minorEastAsia" w:cs="ＭＳ ゴシック" w:hint="eastAsia"/>
          <w:spacing w:val="20"/>
          <w:kern w:val="0"/>
          <w:sz w:val="22"/>
        </w:rPr>
        <w:t>(第3条関係)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"/>
        <w:gridCol w:w="485"/>
        <w:gridCol w:w="1665"/>
        <w:gridCol w:w="5877"/>
        <w:gridCol w:w="237"/>
      </w:tblGrid>
      <w:tr w:rsidR="003648E1" w:rsidRPr="003648E1" w:rsidTr="003648E1">
        <w:trPr>
          <w:trHeight w:val="2010"/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D1D" w:rsidRDefault="007F3D1D" w:rsidP="007F3D1D">
            <w:pPr>
              <w:widowControl/>
              <w:spacing w:line="0" w:lineRule="atLeast"/>
              <w:ind w:right="520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　</w:t>
            </w:r>
            <w:r w:rsidR="00B80662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令和　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　</w:t>
            </w:r>
            <w:r w:rsidR="003648E1"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年　　月　　日</w:t>
            </w:r>
          </w:p>
          <w:p w:rsidR="007F3D1D" w:rsidRDefault="007F3D1D" w:rsidP="007F3D1D">
            <w:pPr>
              <w:widowControl/>
              <w:spacing w:line="0" w:lineRule="atLeast"/>
              <w:ind w:right="780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7F3D1D" w:rsidRPr="003648E1" w:rsidRDefault="007F3D1D" w:rsidP="007F3D1D">
            <w:pPr>
              <w:widowControl/>
              <w:spacing w:line="0" w:lineRule="atLeast"/>
              <w:ind w:right="780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箱根町長　</w:t>
            </w:r>
            <w:r w:rsidR="007F3D1D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　　</w:t>
            </w: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　　様</w:t>
            </w:r>
          </w:p>
          <w:p w:rsidR="007F3D1D" w:rsidRDefault="007F3D1D" w:rsidP="007F3D1D">
            <w:pPr>
              <w:widowControl/>
              <w:spacing w:line="0" w:lineRule="atLeast"/>
              <w:ind w:right="1040" w:firstLineChars="1300" w:firstLine="3380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7F3D1D" w:rsidRDefault="007F3D1D" w:rsidP="007F3D1D">
            <w:pPr>
              <w:widowControl/>
              <w:spacing w:line="0" w:lineRule="atLeast"/>
              <w:ind w:right="1040" w:firstLineChars="1300" w:firstLine="3380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7F3D1D" w:rsidRDefault="003648E1" w:rsidP="007F3D1D">
            <w:pPr>
              <w:widowControl/>
              <w:spacing w:line="0" w:lineRule="atLeast"/>
              <w:ind w:right="1040" w:firstLineChars="1300" w:firstLine="3380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(申請人)</w:t>
            </w:r>
            <w:r w:rsidR="007F3D1D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住所</w:t>
            </w:r>
          </w:p>
          <w:p w:rsidR="003648E1" w:rsidRDefault="007F3D1D" w:rsidP="00B80662">
            <w:pPr>
              <w:widowControl/>
              <w:spacing w:line="0" w:lineRule="atLeast"/>
              <w:ind w:right="454" w:firstLineChars="1000" w:firstLine="2600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　　　　　　</w:t>
            </w:r>
            <w:r w:rsidR="003648E1"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氏名</w:t>
            </w:r>
            <w:r w:rsidR="00B80662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　　　　　　　　　　㊞</w:t>
            </w:r>
          </w:p>
          <w:p w:rsidR="007F3D1D" w:rsidRDefault="007F3D1D" w:rsidP="007F3D1D">
            <w:pPr>
              <w:widowControl/>
              <w:spacing w:line="0" w:lineRule="atLeast"/>
              <w:ind w:right="1040" w:firstLineChars="1000" w:firstLine="2600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7F3D1D" w:rsidRPr="003648E1" w:rsidRDefault="007F3D1D" w:rsidP="007F3D1D">
            <w:pPr>
              <w:widowControl/>
              <w:spacing w:line="0" w:lineRule="atLeast"/>
              <w:ind w:right="1040" w:firstLineChars="1000" w:firstLine="2600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3648E1" w:rsidRDefault="003648E1" w:rsidP="003648E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bookmarkStart w:id="0" w:name="HIT_ROW8"/>
            <w:bookmarkEnd w:id="0"/>
            <w:r w:rsidRPr="003648E1">
              <w:rPr>
                <w:rFonts w:asciiTheme="minorEastAsia" w:hAnsiTheme="minorEastAsia" w:cs="ＭＳ Ｐゴシック"/>
                <w:bCs/>
                <w:spacing w:val="20"/>
                <w:kern w:val="0"/>
                <w:sz w:val="22"/>
              </w:rPr>
              <w:t>火葬</w:t>
            </w: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料補助金交付申請書</w:t>
            </w:r>
          </w:p>
          <w:p w:rsidR="007F3D1D" w:rsidRDefault="007F3D1D" w:rsidP="003648E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7F3D1D" w:rsidRPr="003648E1" w:rsidRDefault="007F3D1D" w:rsidP="003648E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bookmarkStart w:id="1" w:name="_GoBack"/>
            <w:bookmarkEnd w:id="1"/>
          </w:p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次のとおり、</w:t>
            </w:r>
            <w:bookmarkStart w:id="2" w:name="HIT_ROW9"/>
            <w:bookmarkEnd w:id="2"/>
            <w:r w:rsidRPr="003648E1">
              <w:rPr>
                <w:rFonts w:asciiTheme="minorEastAsia" w:hAnsiTheme="minorEastAsia" w:cs="ＭＳ Ｐゴシック"/>
                <w:bCs/>
                <w:spacing w:val="20"/>
                <w:kern w:val="0"/>
                <w:sz w:val="22"/>
              </w:rPr>
              <w:t>火葬</w:t>
            </w: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料補助金交付の申請をします。</w:t>
            </w:r>
          </w:p>
        </w:tc>
      </w:tr>
      <w:tr w:rsidR="003648E1" w:rsidRPr="003648E1" w:rsidTr="003648E1">
        <w:trPr>
          <w:trHeight w:val="405"/>
          <w:tblCellSpacing w:w="7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申請額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　　　　　　　　　　　　　　円</w:t>
            </w:r>
          </w:p>
          <w:p w:rsidR="00D40FB5" w:rsidRDefault="00D40FB5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BA3F06" w:rsidRPr="003648E1" w:rsidRDefault="00BA3F06" w:rsidP="00BA3F06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（支出した</w:t>
            </w:r>
            <w:r w:rsidR="00D40FB5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火葬料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金</w:t>
            </w:r>
            <w:r w:rsidR="00D40FB5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から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所定の</w:t>
            </w:r>
            <w:r w:rsidR="00D40FB5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控除額を差し引いた額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。上限7万円）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</w:t>
            </w:r>
          </w:p>
        </w:tc>
      </w:tr>
      <w:tr w:rsidR="003648E1" w:rsidRPr="003648E1" w:rsidTr="003648E1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死亡した者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住所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箱根町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</w:tr>
      <w:tr w:rsidR="003648E1" w:rsidRPr="003648E1" w:rsidTr="003648E1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氏名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7F3D1D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　　　　　　　(　　　　年　　月　　日</w:t>
            </w:r>
            <w:r w:rsidR="007F3D1D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生</w:t>
            </w: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</w:tr>
      <w:tr w:rsidR="003648E1" w:rsidRPr="003648E1" w:rsidTr="003648E1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死亡年月日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D40FB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</w:t>
            </w:r>
            <w:r w:rsidR="00D40FB5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　　</w:t>
            </w:r>
            <w:r w:rsidR="00B80662"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 xml:space="preserve">令和　　</w:t>
            </w: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　年　　月　　日　死亡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</w:tr>
      <w:tr w:rsidR="003648E1" w:rsidRPr="003648E1" w:rsidTr="003648E1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死因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</w:tr>
      <w:tr w:rsidR="003648E1" w:rsidRPr="003648E1" w:rsidTr="003648E1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申請人との関係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</w:tr>
      <w:tr w:rsidR="003648E1" w:rsidRPr="003648E1" w:rsidTr="003648E1">
        <w:trPr>
          <w:trHeight w:val="6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添付書類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8E1" w:rsidRPr="003648E1" w:rsidRDefault="003648E1" w:rsidP="0011717F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bookmarkStart w:id="3" w:name="HIT_ROW11"/>
            <w:bookmarkEnd w:id="3"/>
            <w:r w:rsidRPr="003648E1">
              <w:rPr>
                <w:rFonts w:asciiTheme="minorEastAsia" w:hAnsiTheme="minorEastAsia" w:cs="ＭＳ Ｐゴシック"/>
                <w:bCs/>
                <w:spacing w:val="20"/>
                <w:kern w:val="0"/>
                <w:sz w:val="22"/>
              </w:rPr>
              <w:t>火葬</w:t>
            </w:r>
            <w:r w:rsidR="0011717F">
              <w:rPr>
                <w:rFonts w:asciiTheme="minorEastAsia" w:hAnsiTheme="minorEastAsia" w:cs="ＭＳ Ｐゴシック" w:hint="eastAsia"/>
                <w:bCs/>
                <w:spacing w:val="20"/>
                <w:kern w:val="0"/>
                <w:sz w:val="22"/>
              </w:rPr>
              <w:t>料金の支出を証明</w:t>
            </w: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する書類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E1" w:rsidRPr="003648E1" w:rsidRDefault="003648E1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</w:tc>
      </w:tr>
      <w:tr w:rsidR="003648E1" w:rsidRPr="003648E1" w:rsidTr="00011D8A">
        <w:trPr>
          <w:trHeight w:val="1429"/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401" w:rsidRDefault="00B93401" w:rsidP="00D40FB5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＜参考＞</w:t>
            </w:r>
          </w:p>
          <w:p w:rsidR="00D40FB5" w:rsidRDefault="00BA3F06" w:rsidP="00D40FB5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補助額を算出する際に</w:t>
            </w:r>
            <w:r w:rsidR="00D40FB5"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火葬料</w:t>
            </w: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金から控除する額</w:t>
            </w:r>
          </w:p>
          <w:p w:rsidR="00D40FB5" w:rsidRPr="00D40FB5" w:rsidRDefault="00BA3F06" w:rsidP="00D40FB5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・</w:t>
            </w:r>
            <w:r w:rsidR="00D40FB5" w:rsidRPr="00D40FB5"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12歳以上の者の死体については12,000円</w:t>
            </w:r>
          </w:p>
          <w:p w:rsidR="00D40FB5" w:rsidRPr="00D40FB5" w:rsidRDefault="00BA3F06" w:rsidP="00D40FB5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・</w:t>
            </w:r>
            <w:r w:rsidR="00D40FB5" w:rsidRPr="00D40FB5"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12歳未満の者の死体または死胎の火葬については6,000円</w:t>
            </w:r>
          </w:p>
          <w:p w:rsidR="003648E1" w:rsidRPr="003648E1" w:rsidRDefault="00BA3F06" w:rsidP="00D40FB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・</w:t>
            </w:r>
            <w:r w:rsidR="00D40FB5"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臓器等</w:t>
            </w:r>
            <w:r w:rsidR="00D40FB5" w:rsidRPr="00283E50"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</w:rPr>
              <w:t>の火葬については2,000円</w:t>
            </w:r>
          </w:p>
        </w:tc>
      </w:tr>
    </w:tbl>
    <w:p w:rsidR="003648E1" w:rsidRPr="003648E1" w:rsidRDefault="003648E1" w:rsidP="003648E1">
      <w:pPr>
        <w:widowControl/>
        <w:spacing w:line="0" w:lineRule="atLeast"/>
        <w:jc w:val="left"/>
        <w:rPr>
          <w:rFonts w:asciiTheme="minorEastAsia" w:hAnsiTheme="minorEastAsia" w:cs="ＭＳ ゴシック"/>
          <w:vanish/>
          <w:spacing w:val="20"/>
          <w:kern w:val="0"/>
          <w:sz w:val="22"/>
        </w:rPr>
      </w:pP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26"/>
        <w:gridCol w:w="6513"/>
        <w:gridCol w:w="1466"/>
      </w:tblGrid>
      <w:tr w:rsidR="00954F77" w:rsidRPr="003648E1" w:rsidTr="00954F77">
        <w:trPr>
          <w:trHeight w:val="1700"/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F77" w:rsidRPr="003648E1" w:rsidRDefault="00954F77" w:rsidP="003648E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確認欄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F77" w:rsidRPr="003648E1" w:rsidRDefault="00954F77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住民基本台帳法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2"/>
              </w:rPr>
              <w:t>による登録の有無　：　有　無</w:t>
            </w:r>
          </w:p>
          <w:p w:rsidR="00954F77" w:rsidRDefault="00954F77" w:rsidP="00954F77">
            <w:pPr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954F77" w:rsidRPr="003648E1" w:rsidRDefault="00954F77" w:rsidP="00954F77">
            <w:pPr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 xml:space="preserve">　　　　　　　　　　　年　　月　　日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F77" w:rsidRDefault="00954F77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954F77" w:rsidRDefault="00954F77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担当者確認印</w:t>
            </w:r>
          </w:p>
          <w:p w:rsidR="00954F77" w:rsidRPr="003648E1" w:rsidRDefault="00954F77" w:rsidP="003648E1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</w:p>
          <w:p w:rsidR="00954F77" w:rsidRPr="003648E1" w:rsidRDefault="00954F77" w:rsidP="003648E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</w:pPr>
            <w:r w:rsidRPr="003648E1">
              <w:rPr>
                <w:rFonts w:asciiTheme="minorEastAsia" w:hAnsiTheme="minorEastAsia" w:cs="ＭＳ Ｐゴシック"/>
                <w:spacing w:val="20"/>
                <w:kern w:val="0"/>
                <w:sz w:val="22"/>
              </w:rPr>
              <w:t>印</w:t>
            </w:r>
          </w:p>
        </w:tc>
      </w:tr>
    </w:tbl>
    <w:p w:rsidR="00D146EA" w:rsidRDefault="00D146EA" w:rsidP="00B80662">
      <w:pPr>
        <w:widowControl/>
        <w:spacing w:line="0" w:lineRule="atLeast"/>
        <w:jc w:val="left"/>
      </w:pPr>
      <w:bookmarkStart w:id="4" w:name="Y2"/>
      <w:bookmarkEnd w:id="4"/>
    </w:p>
    <w:sectPr w:rsidR="00D146EA" w:rsidSect="003648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4A" w:rsidRDefault="00E0214A" w:rsidP="003648E1">
      <w:r>
        <w:separator/>
      </w:r>
    </w:p>
  </w:endnote>
  <w:endnote w:type="continuationSeparator" w:id="0">
    <w:p w:rsidR="00E0214A" w:rsidRDefault="00E0214A" w:rsidP="003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4A" w:rsidRDefault="00E0214A" w:rsidP="003648E1">
      <w:r>
        <w:separator/>
      </w:r>
    </w:p>
  </w:footnote>
  <w:footnote w:type="continuationSeparator" w:id="0">
    <w:p w:rsidR="00E0214A" w:rsidRDefault="00E0214A" w:rsidP="0036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B9B"/>
    <w:multiLevelType w:val="hybridMultilevel"/>
    <w:tmpl w:val="332A265C"/>
    <w:lvl w:ilvl="0" w:tplc="31C4B3C6">
      <w:start w:val="1"/>
      <w:numFmt w:val="decimal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13D13DC"/>
    <w:multiLevelType w:val="hybridMultilevel"/>
    <w:tmpl w:val="332A265C"/>
    <w:lvl w:ilvl="0" w:tplc="31C4B3C6">
      <w:start w:val="1"/>
      <w:numFmt w:val="decimal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2DD5CAD"/>
    <w:multiLevelType w:val="hybridMultilevel"/>
    <w:tmpl w:val="32DEE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D52D4B"/>
    <w:multiLevelType w:val="hybridMultilevel"/>
    <w:tmpl w:val="CD6655FE"/>
    <w:lvl w:ilvl="0" w:tplc="798203BE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E1"/>
    <w:rsid w:val="00011D8A"/>
    <w:rsid w:val="00080A3A"/>
    <w:rsid w:val="0011717F"/>
    <w:rsid w:val="00161E70"/>
    <w:rsid w:val="0017551E"/>
    <w:rsid w:val="001B67CD"/>
    <w:rsid w:val="0026685D"/>
    <w:rsid w:val="002774B6"/>
    <w:rsid w:val="00283E50"/>
    <w:rsid w:val="002904B5"/>
    <w:rsid w:val="002A74C7"/>
    <w:rsid w:val="003648E1"/>
    <w:rsid w:val="004619C2"/>
    <w:rsid w:val="00487127"/>
    <w:rsid w:val="004A6B46"/>
    <w:rsid w:val="004A706D"/>
    <w:rsid w:val="00574C83"/>
    <w:rsid w:val="00624AE3"/>
    <w:rsid w:val="00670750"/>
    <w:rsid w:val="00687C8F"/>
    <w:rsid w:val="006B1934"/>
    <w:rsid w:val="006F0C9A"/>
    <w:rsid w:val="007F3D1D"/>
    <w:rsid w:val="00801026"/>
    <w:rsid w:val="008253CB"/>
    <w:rsid w:val="008261A5"/>
    <w:rsid w:val="00852A5B"/>
    <w:rsid w:val="00954F77"/>
    <w:rsid w:val="00A14A0C"/>
    <w:rsid w:val="00B11AF2"/>
    <w:rsid w:val="00B33900"/>
    <w:rsid w:val="00B80662"/>
    <w:rsid w:val="00B93401"/>
    <w:rsid w:val="00BA3F06"/>
    <w:rsid w:val="00C4125C"/>
    <w:rsid w:val="00D146EA"/>
    <w:rsid w:val="00D40FB5"/>
    <w:rsid w:val="00DB75AF"/>
    <w:rsid w:val="00E0214A"/>
    <w:rsid w:val="00EE0049"/>
    <w:rsid w:val="00FB1905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D9E262"/>
  <w15:docId w15:val="{9E0CEA78-3B89-47BF-AD38-1A7442E0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8E1"/>
  </w:style>
  <w:style w:type="paragraph" w:styleId="a5">
    <w:name w:val="footer"/>
    <w:basedOn w:val="a"/>
    <w:link w:val="a6"/>
    <w:uiPriority w:val="99"/>
    <w:unhideWhenUsed/>
    <w:rsid w:val="00364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8E1"/>
  </w:style>
  <w:style w:type="character" w:styleId="a7">
    <w:name w:val="Hyperlink"/>
    <w:basedOn w:val="a0"/>
    <w:uiPriority w:val="99"/>
    <w:semiHidden/>
    <w:unhideWhenUsed/>
    <w:rsid w:val="003648E1"/>
    <w:rPr>
      <w:color w:val="000000"/>
      <w:u w:val="single"/>
    </w:rPr>
  </w:style>
  <w:style w:type="character" w:styleId="HTML">
    <w:name w:val="HTML Typewriter"/>
    <w:basedOn w:val="a0"/>
    <w:uiPriority w:val="99"/>
    <w:semiHidden/>
    <w:unhideWhenUsed/>
    <w:rsid w:val="003648E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364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755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7C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B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0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2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5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6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-reiki.net/reiki242d/reiki_word/00230001042007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箱根町</dc:creator>
  <cp:keywords/>
  <dc:description/>
  <cp:lastModifiedBy>TOWNR169</cp:lastModifiedBy>
  <cp:revision>8</cp:revision>
  <cp:lastPrinted>2019-11-13T04:51:00Z</cp:lastPrinted>
  <dcterms:created xsi:type="dcterms:W3CDTF">2019-06-26T08:06:00Z</dcterms:created>
  <dcterms:modified xsi:type="dcterms:W3CDTF">2019-11-13T05:12:00Z</dcterms:modified>
</cp:coreProperties>
</file>