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28DDA" w14:textId="77777777" w:rsidR="00203646" w:rsidRDefault="00A274B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（別紙３</w:t>
      </w:r>
      <w:r w:rsidR="0095346D">
        <w:rPr>
          <w:rFonts w:hint="eastAsia"/>
          <w:sz w:val="24"/>
          <w:szCs w:val="24"/>
        </w:rPr>
        <w:t>）</w:t>
      </w:r>
    </w:p>
    <w:p w14:paraId="703A5EB7" w14:textId="571F0DB6" w:rsidR="0095346D" w:rsidRPr="00253736" w:rsidRDefault="00253736" w:rsidP="00B224D2">
      <w:pPr>
        <w:jc w:val="center"/>
        <w:rPr>
          <w:sz w:val="36"/>
          <w:szCs w:val="36"/>
        </w:rPr>
      </w:pPr>
      <w:r w:rsidRPr="00253736">
        <w:rPr>
          <w:rFonts w:hint="eastAsia"/>
          <w:sz w:val="36"/>
          <w:szCs w:val="36"/>
        </w:rPr>
        <w:t>景観</w:t>
      </w:r>
      <w:r w:rsidR="009B62D9" w:rsidRPr="00253736">
        <w:rPr>
          <w:rFonts w:hint="eastAsia"/>
          <w:sz w:val="36"/>
          <w:szCs w:val="36"/>
        </w:rPr>
        <w:t>関係</w:t>
      </w:r>
      <w:r w:rsidRPr="00253736">
        <w:rPr>
          <w:rFonts w:hint="eastAsia"/>
          <w:sz w:val="36"/>
          <w:szCs w:val="36"/>
        </w:rPr>
        <w:t>の</w:t>
      </w:r>
      <w:r w:rsidR="009B62D9" w:rsidRPr="00253736">
        <w:rPr>
          <w:rFonts w:hint="eastAsia"/>
          <w:sz w:val="36"/>
          <w:szCs w:val="36"/>
        </w:rPr>
        <w:t>計画</w:t>
      </w:r>
      <w:r w:rsidRPr="00253736">
        <w:rPr>
          <w:rFonts w:hint="eastAsia"/>
          <w:sz w:val="36"/>
          <w:szCs w:val="36"/>
        </w:rPr>
        <w:t>・条例</w:t>
      </w:r>
      <w:r w:rsidR="00B30EB7" w:rsidRPr="00253736">
        <w:rPr>
          <w:rFonts w:hint="eastAsia"/>
          <w:sz w:val="36"/>
          <w:szCs w:val="36"/>
        </w:rPr>
        <w:t>策定</w:t>
      </w:r>
      <w:r>
        <w:rPr>
          <w:rFonts w:hint="eastAsia"/>
          <w:sz w:val="36"/>
          <w:szCs w:val="36"/>
        </w:rPr>
        <w:t>・</w:t>
      </w:r>
      <w:r w:rsidRPr="00253736">
        <w:rPr>
          <w:rFonts w:hint="eastAsia"/>
          <w:sz w:val="36"/>
          <w:szCs w:val="36"/>
        </w:rPr>
        <w:t>改定等</w:t>
      </w:r>
      <w:r>
        <w:rPr>
          <w:rFonts w:hint="eastAsia"/>
          <w:sz w:val="36"/>
          <w:szCs w:val="36"/>
        </w:rPr>
        <w:t xml:space="preserve"> </w:t>
      </w:r>
      <w:r w:rsidR="00BB6562" w:rsidRPr="00253736">
        <w:rPr>
          <w:rFonts w:hint="eastAsia"/>
          <w:sz w:val="36"/>
          <w:szCs w:val="36"/>
        </w:rPr>
        <w:t>業務</w:t>
      </w:r>
      <w:r w:rsidR="0095346D" w:rsidRPr="00253736">
        <w:rPr>
          <w:rFonts w:hint="eastAsia"/>
          <w:sz w:val="36"/>
          <w:szCs w:val="36"/>
        </w:rPr>
        <w:t>実績</w:t>
      </w:r>
      <w:r w:rsidR="00AB1B67" w:rsidRPr="00253736">
        <w:rPr>
          <w:rFonts w:hint="eastAsia"/>
          <w:sz w:val="36"/>
          <w:szCs w:val="36"/>
        </w:rPr>
        <w:t>調書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2960"/>
        <w:gridCol w:w="2961"/>
        <w:gridCol w:w="3146"/>
      </w:tblGrid>
      <w:tr w:rsidR="005429AA" w14:paraId="218934FA" w14:textId="77777777" w:rsidTr="00A27F93">
        <w:trPr>
          <w:trHeight w:val="820"/>
        </w:trPr>
        <w:tc>
          <w:tcPr>
            <w:tcW w:w="2122" w:type="dxa"/>
            <w:vAlign w:val="center"/>
          </w:tcPr>
          <w:p w14:paraId="0A5088B9" w14:textId="50EF1D2F" w:rsidR="005429AA" w:rsidRDefault="005429AA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事業名</w:t>
            </w:r>
          </w:p>
        </w:tc>
        <w:tc>
          <w:tcPr>
            <w:tcW w:w="3115" w:type="dxa"/>
            <w:vAlign w:val="center"/>
          </w:tcPr>
          <w:p w14:paraId="131452C0" w14:textId="647E608E" w:rsidR="00821637" w:rsidRDefault="00821637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  <w:p w14:paraId="7C64A78E" w14:textId="0F282B5D" w:rsidR="005429AA" w:rsidRDefault="005429AA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市町村名</w:t>
            </w:r>
            <w:r w:rsidR="00AB1B67">
              <w:rPr>
                <w:rFonts w:hint="eastAsia"/>
                <w:sz w:val="24"/>
                <w:szCs w:val="24"/>
              </w:rPr>
              <w:t>等</w:t>
            </w:r>
          </w:p>
        </w:tc>
        <w:tc>
          <w:tcPr>
            <w:tcW w:w="3830" w:type="dxa"/>
            <w:vAlign w:val="center"/>
          </w:tcPr>
          <w:p w14:paraId="5F0C5165" w14:textId="7788BA97" w:rsidR="005429AA" w:rsidRDefault="00AB1B67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業務実績内容等</w:t>
            </w:r>
          </w:p>
          <w:p w14:paraId="3C7CF9D5" w14:textId="6BFBE8B7" w:rsidR="00AB1B67" w:rsidRDefault="00AB1B67" w:rsidP="0095346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（実施期間や運営内容等）</w:t>
            </w:r>
          </w:p>
        </w:tc>
      </w:tr>
      <w:tr w:rsidR="003F3380" w14:paraId="67DDB7C8" w14:textId="77777777" w:rsidTr="00B82B76">
        <w:trPr>
          <w:trHeight w:val="1496"/>
        </w:trPr>
        <w:tc>
          <w:tcPr>
            <w:tcW w:w="11340" w:type="dxa"/>
            <w:tcBorders>
              <w:bottom w:val="nil"/>
            </w:tcBorders>
            <w:vAlign w:val="center"/>
          </w:tcPr>
          <w:p w14:paraId="2BFBB6EA" w14:textId="00CF54A7" w:rsidR="009A2A3F" w:rsidRDefault="009A2A3F" w:rsidP="003F3380">
            <w:pPr>
              <w:rPr>
                <w:sz w:val="24"/>
                <w:szCs w:val="24"/>
              </w:rPr>
            </w:pPr>
          </w:p>
          <w:p w14:paraId="4E1A3080" w14:textId="418AB1AF" w:rsidR="00B82B76" w:rsidRDefault="00B82B76" w:rsidP="003F3380">
            <w:pPr>
              <w:rPr>
                <w:sz w:val="24"/>
                <w:szCs w:val="24"/>
              </w:rPr>
            </w:pPr>
          </w:p>
          <w:p w14:paraId="211B2FA2" w14:textId="1EBFDCEA" w:rsidR="00B82B76" w:rsidRDefault="00B82B76" w:rsidP="003F3380">
            <w:pPr>
              <w:rPr>
                <w:sz w:val="24"/>
                <w:szCs w:val="24"/>
              </w:rPr>
            </w:pPr>
          </w:p>
          <w:p w14:paraId="4691BF35" w14:textId="48451EEA" w:rsidR="00B82B76" w:rsidRDefault="00B82B76" w:rsidP="003F3380">
            <w:pPr>
              <w:rPr>
                <w:sz w:val="24"/>
                <w:szCs w:val="24"/>
              </w:rPr>
            </w:pPr>
          </w:p>
          <w:p w14:paraId="5CFF18BE" w14:textId="4F6A9E3B" w:rsidR="00B82B76" w:rsidRDefault="00B82B76" w:rsidP="003F3380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0" w:type="dxa"/>
            <w:tcBorders>
              <w:bottom w:val="nil"/>
            </w:tcBorders>
            <w:vAlign w:val="center"/>
          </w:tcPr>
          <w:p w14:paraId="5FC5A80A" w14:textId="6E1611B1" w:rsidR="009A2A3F" w:rsidRDefault="009A2A3F" w:rsidP="005429AA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248044D7" w14:textId="1D916681" w:rsidR="003F3380" w:rsidRDefault="003F3380" w:rsidP="002C567A">
            <w:pPr>
              <w:rPr>
                <w:sz w:val="24"/>
                <w:szCs w:val="24"/>
              </w:rPr>
            </w:pPr>
          </w:p>
        </w:tc>
      </w:tr>
      <w:tr w:rsidR="005429AA" w14:paraId="23A329F3" w14:textId="77777777" w:rsidTr="00B82B76">
        <w:trPr>
          <w:trHeight w:val="1683"/>
        </w:trPr>
        <w:tc>
          <w:tcPr>
            <w:tcW w:w="11340" w:type="dxa"/>
            <w:vAlign w:val="center"/>
          </w:tcPr>
          <w:p w14:paraId="6EEE3FA4" w14:textId="12B7D4DA" w:rsidR="00B82B76" w:rsidRDefault="00B82B76" w:rsidP="00B82B76">
            <w:pPr>
              <w:rPr>
                <w:sz w:val="24"/>
                <w:szCs w:val="24"/>
              </w:rPr>
            </w:pPr>
          </w:p>
          <w:p w14:paraId="450C7535" w14:textId="5CC1D290" w:rsidR="00B82B76" w:rsidRDefault="00B82B76" w:rsidP="00B82B76">
            <w:pPr>
              <w:rPr>
                <w:sz w:val="24"/>
                <w:szCs w:val="24"/>
              </w:rPr>
            </w:pPr>
          </w:p>
          <w:p w14:paraId="09F94B33" w14:textId="471DC956" w:rsidR="00B82B76" w:rsidRDefault="00B82B76" w:rsidP="00B82B76">
            <w:pPr>
              <w:rPr>
                <w:sz w:val="24"/>
                <w:szCs w:val="24"/>
              </w:rPr>
            </w:pPr>
          </w:p>
          <w:p w14:paraId="3BC687F1" w14:textId="72BC9144" w:rsidR="00B82B76" w:rsidRDefault="00B82B76" w:rsidP="00B82B76">
            <w:pPr>
              <w:rPr>
                <w:sz w:val="24"/>
                <w:szCs w:val="24"/>
              </w:rPr>
            </w:pPr>
          </w:p>
          <w:p w14:paraId="54292F1C" w14:textId="2CEF487C" w:rsidR="005429AA" w:rsidRDefault="005429AA" w:rsidP="00B82B76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4B013890" w14:textId="77777777" w:rsidR="005429AA" w:rsidRDefault="005429AA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08E3BBAA" w14:textId="77777777" w:rsidR="005429AA" w:rsidRDefault="005429AA">
            <w:pPr>
              <w:rPr>
                <w:sz w:val="24"/>
                <w:szCs w:val="24"/>
              </w:rPr>
            </w:pPr>
          </w:p>
        </w:tc>
      </w:tr>
      <w:tr w:rsidR="00B82B76" w14:paraId="43D24913" w14:textId="77777777" w:rsidTr="00B82B76">
        <w:trPr>
          <w:trHeight w:val="1405"/>
        </w:trPr>
        <w:tc>
          <w:tcPr>
            <w:tcW w:w="11340" w:type="dxa"/>
            <w:vAlign w:val="center"/>
          </w:tcPr>
          <w:p w14:paraId="1554FA34" w14:textId="316D704F" w:rsidR="00B82B76" w:rsidRDefault="00B82B76" w:rsidP="00B82B76">
            <w:pPr>
              <w:rPr>
                <w:sz w:val="24"/>
                <w:szCs w:val="24"/>
              </w:rPr>
            </w:pPr>
          </w:p>
          <w:p w14:paraId="780F6AE3" w14:textId="4E7A5A9E" w:rsidR="00B82B76" w:rsidRDefault="00B82B76" w:rsidP="00B82B76">
            <w:pPr>
              <w:rPr>
                <w:sz w:val="24"/>
                <w:szCs w:val="24"/>
              </w:rPr>
            </w:pPr>
          </w:p>
          <w:p w14:paraId="02848A0B" w14:textId="46F34A05" w:rsidR="00B82B76" w:rsidRDefault="00B82B76" w:rsidP="00B82B76">
            <w:pPr>
              <w:rPr>
                <w:sz w:val="24"/>
                <w:szCs w:val="24"/>
              </w:rPr>
            </w:pPr>
          </w:p>
          <w:p w14:paraId="31B079F9" w14:textId="7E6B8DDC" w:rsidR="00B82B76" w:rsidRDefault="00B82B76" w:rsidP="00B82B76">
            <w:pPr>
              <w:rPr>
                <w:sz w:val="24"/>
                <w:szCs w:val="24"/>
              </w:rPr>
            </w:pPr>
          </w:p>
          <w:p w14:paraId="3D5C96A6" w14:textId="7F2E2E46" w:rsidR="00B82B76" w:rsidRPr="00B82B76" w:rsidRDefault="00B82B76" w:rsidP="00B82B7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240C2BB5" w14:textId="77777777" w:rsidR="00B82B76" w:rsidRDefault="00B82B76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01F58A96" w14:textId="77777777" w:rsidR="00B82B76" w:rsidRDefault="00B82B76">
            <w:pPr>
              <w:rPr>
                <w:sz w:val="24"/>
                <w:szCs w:val="24"/>
              </w:rPr>
            </w:pPr>
          </w:p>
        </w:tc>
      </w:tr>
      <w:tr w:rsidR="005429AA" w14:paraId="5B547435" w14:textId="77777777" w:rsidTr="00B82B76">
        <w:trPr>
          <w:trHeight w:val="1270"/>
        </w:trPr>
        <w:tc>
          <w:tcPr>
            <w:tcW w:w="11340" w:type="dxa"/>
            <w:vAlign w:val="center"/>
          </w:tcPr>
          <w:p w14:paraId="0354A512" w14:textId="29B22F4A" w:rsidR="00B82B76" w:rsidRDefault="00B82B76" w:rsidP="00B82B76">
            <w:pPr>
              <w:rPr>
                <w:sz w:val="24"/>
                <w:szCs w:val="24"/>
              </w:rPr>
            </w:pPr>
          </w:p>
          <w:p w14:paraId="614D6134" w14:textId="33CCE71A" w:rsidR="00B82B76" w:rsidRDefault="00B82B76" w:rsidP="00B82B76">
            <w:pPr>
              <w:rPr>
                <w:sz w:val="24"/>
                <w:szCs w:val="24"/>
              </w:rPr>
            </w:pPr>
          </w:p>
          <w:p w14:paraId="7096F489" w14:textId="56CA9348" w:rsidR="00B82B76" w:rsidRDefault="00B82B76" w:rsidP="00B82B76">
            <w:pPr>
              <w:rPr>
                <w:sz w:val="24"/>
                <w:szCs w:val="24"/>
              </w:rPr>
            </w:pPr>
          </w:p>
          <w:p w14:paraId="6A302B25" w14:textId="34810BE5" w:rsidR="00B82B76" w:rsidRDefault="00B82B76" w:rsidP="00B82B76">
            <w:pPr>
              <w:rPr>
                <w:sz w:val="24"/>
                <w:szCs w:val="24"/>
              </w:rPr>
            </w:pPr>
          </w:p>
          <w:p w14:paraId="458D03CD" w14:textId="55B228C1" w:rsidR="005429AA" w:rsidRPr="00B82B76" w:rsidRDefault="005429AA" w:rsidP="00B82B76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4DD7B5F9" w14:textId="77777777" w:rsidR="005429AA" w:rsidRDefault="005429AA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676CFDE0" w14:textId="77777777" w:rsidR="005429AA" w:rsidRDefault="005429AA">
            <w:pPr>
              <w:rPr>
                <w:sz w:val="24"/>
                <w:szCs w:val="24"/>
              </w:rPr>
            </w:pPr>
          </w:p>
        </w:tc>
      </w:tr>
      <w:tr w:rsidR="00B82B76" w14:paraId="331095DC" w14:textId="77777777" w:rsidTr="00B82B76">
        <w:trPr>
          <w:trHeight w:val="849"/>
        </w:trPr>
        <w:tc>
          <w:tcPr>
            <w:tcW w:w="11340" w:type="dxa"/>
            <w:vAlign w:val="center"/>
          </w:tcPr>
          <w:p w14:paraId="34DE5B95" w14:textId="2ED268C7" w:rsidR="00B82B76" w:rsidRDefault="00B82B76" w:rsidP="00B82B76">
            <w:pPr>
              <w:rPr>
                <w:sz w:val="24"/>
                <w:szCs w:val="24"/>
              </w:rPr>
            </w:pPr>
          </w:p>
          <w:p w14:paraId="516C2D3B" w14:textId="590A6D03" w:rsidR="00B82B76" w:rsidRDefault="00B82B76" w:rsidP="00B82B76">
            <w:pPr>
              <w:rPr>
                <w:sz w:val="24"/>
                <w:szCs w:val="24"/>
              </w:rPr>
            </w:pPr>
          </w:p>
          <w:p w14:paraId="3E1022ED" w14:textId="0004FA50" w:rsidR="00B82B76" w:rsidRDefault="00B82B76" w:rsidP="00B82B76">
            <w:pPr>
              <w:rPr>
                <w:sz w:val="24"/>
                <w:szCs w:val="24"/>
              </w:rPr>
            </w:pPr>
          </w:p>
          <w:p w14:paraId="0C18A68F" w14:textId="5A0389F4" w:rsidR="00B82B76" w:rsidRDefault="00B82B76" w:rsidP="00B82B76">
            <w:pPr>
              <w:rPr>
                <w:sz w:val="24"/>
                <w:szCs w:val="24"/>
              </w:rPr>
            </w:pPr>
          </w:p>
          <w:p w14:paraId="4A52AB14" w14:textId="54D04D00" w:rsidR="00B82B76" w:rsidRDefault="00B82B76" w:rsidP="00B82B7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6079FD0C" w14:textId="77777777" w:rsidR="00B82B76" w:rsidRDefault="00B82B76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42EDACF2" w14:textId="77777777" w:rsidR="00B82B76" w:rsidRDefault="00B82B76">
            <w:pPr>
              <w:rPr>
                <w:sz w:val="24"/>
                <w:szCs w:val="24"/>
              </w:rPr>
            </w:pPr>
          </w:p>
        </w:tc>
      </w:tr>
      <w:tr w:rsidR="00B82B76" w14:paraId="5308B144" w14:textId="77777777" w:rsidTr="00B82B76">
        <w:trPr>
          <w:trHeight w:val="849"/>
        </w:trPr>
        <w:tc>
          <w:tcPr>
            <w:tcW w:w="11340" w:type="dxa"/>
            <w:vAlign w:val="center"/>
          </w:tcPr>
          <w:p w14:paraId="0F855692" w14:textId="5626EE43" w:rsidR="00B82B76" w:rsidRDefault="00B82B76" w:rsidP="00B82B76">
            <w:pPr>
              <w:rPr>
                <w:sz w:val="24"/>
                <w:szCs w:val="24"/>
              </w:rPr>
            </w:pPr>
          </w:p>
          <w:p w14:paraId="0956E2DA" w14:textId="2E8F6472" w:rsidR="00B82B76" w:rsidRDefault="00B82B76" w:rsidP="00B82B76">
            <w:pPr>
              <w:rPr>
                <w:sz w:val="24"/>
                <w:szCs w:val="24"/>
              </w:rPr>
            </w:pPr>
          </w:p>
          <w:p w14:paraId="6549876E" w14:textId="4E0D36AA" w:rsidR="00B82B76" w:rsidRDefault="00B82B76" w:rsidP="00B82B76">
            <w:pPr>
              <w:rPr>
                <w:sz w:val="24"/>
                <w:szCs w:val="24"/>
              </w:rPr>
            </w:pPr>
          </w:p>
          <w:p w14:paraId="50DD76AE" w14:textId="6BF6FC02" w:rsidR="00B82B76" w:rsidRDefault="00B82B76" w:rsidP="00B82B76">
            <w:pPr>
              <w:rPr>
                <w:sz w:val="24"/>
                <w:szCs w:val="24"/>
              </w:rPr>
            </w:pPr>
          </w:p>
          <w:p w14:paraId="0FC5DBE7" w14:textId="7D2EDA46" w:rsidR="00B82B76" w:rsidRDefault="00B82B76" w:rsidP="00B82B7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3491DADA" w14:textId="77777777" w:rsidR="00B82B76" w:rsidRDefault="00B82B76">
            <w:pPr>
              <w:rPr>
                <w:sz w:val="24"/>
                <w:szCs w:val="24"/>
              </w:rPr>
            </w:pPr>
          </w:p>
        </w:tc>
        <w:tc>
          <w:tcPr>
            <w:tcW w:w="11340" w:type="dxa"/>
            <w:vAlign w:val="center"/>
          </w:tcPr>
          <w:p w14:paraId="5A859DEF" w14:textId="77777777" w:rsidR="00B82B76" w:rsidRDefault="00B82B76">
            <w:pPr>
              <w:rPr>
                <w:sz w:val="24"/>
                <w:szCs w:val="24"/>
              </w:rPr>
            </w:pPr>
          </w:p>
        </w:tc>
      </w:tr>
    </w:tbl>
    <w:p w14:paraId="5FD30B65" w14:textId="58CE5D87" w:rsidR="00AB1B67" w:rsidRDefault="00AB1B6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欄が不足する場合は適宜追加すること。</w:t>
      </w:r>
    </w:p>
    <w:p w14:paraId="7FE6EC7D" w14:textId="753A1FCD" w:rsidR="00821637" w:rsidRPr="00821637" w:rsidRDefault="0082163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　自治体からの委託</w:t>
      </w:r>
      <w:r w:rsidR="00BB6562">
        <w:rPr>
          <w:rFonts w:hint="eastAsia"/>
          <w:sz w:val="24"/>
          <w:szCs w:val="24"/>
        </w:rPr>
        <w:t>・指定管理</w:t>
      </w:r>
      <w:r>
        <w:rPr>
          <w:rFonts w:hint="eastAsia"/>
          <w:sz w:val="24"/>
          <w:szCs w:val="24"/>
        </w:rPr>
        <w:t>の場合は、その旨も記入すること。</w:t>
      </w:r>
    </w:p>
    <w:sectPr w:rsidR="00821637" w:rsidRPr="00821637" w:rsidSect="00AB1B6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924A18" w14:textId="77777777" w:rsidR="00EF6364" w:rsidRDefault="00EF6364" w:rsidP="00AB1B67">
      <w:r>
        <w:separator/>
      </w:r>
    </w:p>
  </w:endnote>
  <w:endnote w:type="continuationSeparator" w:id="0">
    <w:p w14:paraId="26B4C69D" w14:textId="77777777" w:rsidR="00EF6364" w:rsidRDefault="00EF6364" w:rsidP="00AB1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DE95E" w14:textId="77777777" w:rsidR="00EF6364" w:rsidRDefault="00EF6364" w:rsidP="00AB1B67">
      <w:r>
        <w:separator/>
      </w:r>
    </w:p>
  </w:footnote>
  <w:footnote w:type="continuationSeparator" w:id="0">
    <w:p w14:paraId="3240EB5A" w14:textId="77777777" w:rsidR="00EF6364" w:rsidRDefault="00EF6364" w:rsidP="00AB1B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46D"/>
    <w:rsid w:val="000C3265"/>
    <w:rsid w:val="0016300A"/>
    <w:rsid w:val="001862F5"/>
    <w:rsid w:val="001E7E50"/>
    <w:rsid w:val="00203646"/>
    <w:rsid w:val="00253736"/>
    <w:rsid w:val="003E0FE3"/>
    <w:rsid w:val="003F3380"/>
    <w:rsid w:val="004B1E26"/>
    <w:rsid w:val="00512066"/>
    <w:rsid w:val="00524099"/>
    <w:rsid w:val="005429AA"/>
    <w:rsid w:val="005F6EAC"/>
    <w:rsid w:val="00821637"/>
    <w:rsid w:val="008943D9"/>
    <w:rsid w:val="0095346D"/>
    <w:rsid w:val="009A2A3F"/>
    <w:rsid w:val="009B62D9"/>
    <w:rsid w:val="00A0538C"/>
    <w:rsid w:val="00A274B9"/>
    <w:rsid w:val="00A27F93"/>
    <w:rsid w:val="00AB1B67"/>
    <w:rsid w:val="00B224D2"/>
    <w:rsid w:val="00B30EB7"/>
    <w:rsid w:val="00B636E4"/>
    <w:rsid w:val="00B82B76"/>
    <w:rsid w:val="00BB21A6"/>
    <w:rsid w:val="00BB6562"/>
    <w:rsid w:val="00BF10B1"/>
    <w:rsid w:val="00C7304D"/>
    <w:rsid w:val="00C80469"/>
    <w:rsid w:val="00C80EC1"/>
    <w:rsid w:val="00CC7CC2"/>
    <w:rsid w:val="00D92784"/>
    <w:rsid w:val="00EF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E67B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4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30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6300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B1B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1B67"/>
  </w:style>
  <w:style w:type="paragraph" w:styleId="a8">
    <w:name w:val="footer"/>
    <w:basedOn w:val="a"/>
    <w:link w:val="a9"/>
    <w:uiPriority w:val="99"/>
    <w:unhideWhenUsed/>
    <w:rsid w:val="00AB1B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1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71A9B-1AEE-432B-976A-273C30BB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2025-05-22T12:30:00Z</dcterms:created>
  <dcterms:modified xsi:type="dcterms:W3CDTF">2026-05-22T00:56:00Z</dcterms:modified>
</cp:coreProperties>
</file>